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41" w:rsidRDefault="00A37D41" w:rsidP="00A37D41">
      <w:pPr>
        <w:pBdr>
          <w:bottom w:val="single" w:sz="6" w:space="1" w:color="auto"/>
        </w:pBdr>
        <w:rPr>
          <w:rFonts w:ascii="Poppins" w:eastAsia="Times New Roman" w:hAnsi="Poppins" w:cs="Poppins"/>
          <w:sz w:val="16"/>
          <w:szCs w:val="16"/>
          <w:lang w:eastAsia="pt-PT"/>
        </w:rPr>
      </w:pPr>
    </w:p>
    <w:p w:rsidR="00A37D41" w:rsidRPr="008239EB" w:rsidRDefault="00A37D41" w:rsidP="00A37D41">
      <w:pPr>
        <w:pBdr>
          <w:bottom w:val="single" w:sz="6" w:space="1" w:color="auto"/>
        </w:pBdr>
        <w:rPr>
          <w:rFonts w:ascii="Poppins" w:eastAsia="Times New Roman" w:hAnsi="Poppins" w:cs="Poppins"/>
          <w:sz w:val="16"/>
          <w:szCs w:val="16"/>
          <w:lang w:eastAsia="pt-PT"/>
        </w:rPr>
      </w:pPr>
    </w:p>
    <w:p w:rsidR="00A37D41" w:rsidRPr="008239EB" w:rsidRDefault="00A37D41" w:rsidP="00A37D41">
      <w:pPr>
        <w:pBdr>
          <w:bottom w:val="single" w:sz="6" w:space="1" w:color="auto"/>
        </w:pBdr>
        <w:rPr>
          <w:rFonts w:ascii="Poppins" w:eastAsia="Times New Roman" w:hAnsi="Poppins" w:cs="Poppins"/>
          <w:sz w:val="32"/>
          <w:szCs w:val="32"/>
          <w:lang w:eastAsia="pt-PT"/>
        </w:rPr>
      </w:pPr>
      <w:r w:rsidRPr="008239EB">
        <w:rPr>
          <w:rFonts w:ascii="Poppins" w:eastAsia="Times New Roman" w:hAnsi="Poppins" w:cs="Poppins"/>
          <w:sz w:val="32"/>
          <w:szCs w:val="32"/>
          <w:lang w:eastAsia="pt-PT"/>
        </w:rPr>
        <w:t xml:space="preserve">Ficha de Inscrição </w:t>
      </w:r>
      <w:proofErr w:type="gramStart"/>
      <w:r w:rsidRPr="008239EB">
        <w:rPr>
          <w:rFonts w:ascii="Poppins" w:eastAsia="Times New Roman" w:hAnsi="Poppins" w:cs="Poppins"/>
          <w:lang w:eastAsia="pt-PT"/>
        </w:rPr>
        <w:t>[ Formação</w:t>
      </w:r>
      <w:proofErr w:type="gramEnd"/>
      <w:r w:rsidRPr="008239EB">
        <w:rPr>
          <w:rFonts w:ascii="Poppins" w:eastAsia="Times New Roman" w:hAnsi="Poppins" w:cs="Poppins"/>
          <w:lang w:eastAsia="pt-PT"/>
        </w:rPr>
        <w:t xml:space="preserve"> ANIP ]</w:t>
      </w:r>
    </w:p>
    <w:p w:rsidR="00A37D41" w:rsidRPr="008239EB" w:rsidRDefault="00A37D41" w:rsidP="003063BF">
      <w:pPr>
        <w:pBdr>
          <w:bottom w:val="single" w:sz="6" w:space="1" w:color="auto"/>
        </w:pBdr>
        <w:rPr>
          <w:rFonts w:ascii="Poppins" w:eastAsia="Times New Roman" w:hAnsi="Poppins" w:cs="Poppins"/>
          <w:sz w:val="16"/>
          <w:szCs w:val="16"/>
          <w:lang w:eastAsia="pt-PT"/>
        </w:rPr>
      </w:pPr>
    </w:p>
    <w:p w:rsidR="00A37D41" w:rsidRPr="008239EB" w:rsidRDefault="00A37D41" w:rsidP="003063BF">
      <w:pPr>
        <w:rPr>
          <w:rFonts w:ascii="Poppins" w:eastAsia="Times New Roman" w:hAnsi="Poppins" w:cs="Poppins"/>
          <w:sz w:val="20"/>
          <w:szCs w:val="20"/>
          <w:lang w:eastAsia="pt-PT"/>
        </w:rPr>
      </w:pPr>
    </w:p>
    <w:p w:rsidR="00FD0DA8" w:rsidRPr="00FD0DA8" w:rsidRDefault="00A37D41" w:rsidP="003063BF">
      <w:pPr>
        <w:rPr>
          <w:rFonts w:ascii="Poppins" w:eastAsia="Times New Roman" w:hAnsi="Poppins" w:cs="Poppins"/>
          <w:b/>
          <w:smallCaps/>
        </w:rPr>
      </w:pPr>
      <w:r w:rsidRPr="008239EB">
        <w:rPr>
          <w:rFonts w:ascii="Poppins" w:eastAsia="Times New Roman" w:hAnsi="Poppins" w:cs="Poppins"/>
          <w:lang w:eastAsia="pt-PT"/>
        </w:rPr>
        <w:t xml:space="preserve">Formação: </w:t>
      </w:r>
      <w:r w:rsidR="005B54F6">
        <w:rPr>
          <w:rFonts w:ascii="Poppins" w:eastAsia="Times New Roman" w:hAnsi="Poppins" w:cs="Poppins"/>
          <w:b/>
          <w:smallCaps/>
        </w:rPr>
        <w:t xml:space="preserve">BIRRAS – Desvendar o mistério </w:t>
      </w:r>
      <w:r w:rsidR="00EC3571">
        <w:rPr>
          <w:rFonts w:ascii="Poppins" w:eastAsia="Times New Roman" w:hAnsi="Poppins" w:cs="Poppins"/>
          <w:b/>
          <w:smallCaps/>
        </w:rPr>
        <w:br/>
      </w:r>
      <w:bookmarkStart w:id="0" w:name="_GoBack"/>
      <w:bookmarkEnd w:id="0"/>
      <w:r w:rsidR="005B54F6">
        <w:rPr>
          <w:rFonts w:ascii="Poppins" w:eastAsia="Times New Roman" w:hAnsi="Poppins" w:cs="Poppins"/>
          <w:b/>
          <w:smallCaps/>
        </w:rPr>
        <w:t>(Temperamento e Comportamento infantil do</w:t>
      </w:r>
      <w:r w:rsidR="00EC3571">
        <w:rPr>
          <w:rFonts w:ascii="Poppins" w:eastAsia="Times New Roman" w:hAnsi="Poppins" w:cs="Poppins"/>
          <w:b/>
          <w:smallCaps/>
        </w:rPr>
        <w:t>s</w:t>
      </w:r>
      <w:r w:rsidR="005B54F6">
        <w:rPr>
          <w:rFonts w:ascii="Poppins" w:eastAsia="Times New Roman" w:hAnsi="Poppins" w:cs="Poppins"/>
          <w:b/>
          <w:smallCaps/>
        </w:rPr>
        <w:t xml:space="preserve"> 0-6anos)</w:t>
      </w:r>
    </w:p>
    <w:p w:rsidR="00A37D41" w:rsidRPr="008239EB" w:rsidRDefault="00A37D41" w:rsidP="003063BF">
      <w:pP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5B54F6" w:rsidRPr="00EC3571" w:rsidRDefault="00A37D41" w:rsidP="003063BF">
      <w:pPr>
        <w:rPr>
          <w:rFonts w:ascii="Poppins" w:eastAsia="Times New Roman" w:hAnsi="Poppins" w:cs="Poppins"/>
          <w:b/>
          <w:sz w:val="22"/>
          <w:szCs w:val="22"/>
          <w:lang w:eastAsia="pt-PT"/>
        </w:rPr>
      </w:pPr>
      <w:r w:rsidRPr="00EC3571">
        <w:rPr>
          <w:rFonts w:ascii="Poppins" w:eastAsia="Times New Roman" w:hAnsi="Poppins" w:cs="Poppins"/>
          <w:sz w:val="22"/>
          <w:szCs w:val="22"/>
          <w:lang w:eastAsia="pt-PT"/>
        </w:rPr>
        <w:t xml:space="preserve">Data: </w:t>
      </w:r>
      <w:r w:rsidR="005B54F6" w:rsidRPr="00EC3571">
        <w:rPr>
          <w:rFonts w:ascii="Poppins" w:hAnsi="Poppins" w:cs="Poppins"/>
          <w:b/>
          <w:sz w:val="22"/>
          <w:szCs w:val="22"/>
        </w:rPr>
        <w:t>28 e 29 de fevereiro e 14 de março de 2020</w:t>
      </w:r>
      <w:r w:rsidRPr="00EC3571">
        <w:rPr>
          <w:rFonts w:ascii="Poppins" w:eastAsia="Times New Roman" w:hAnsi="Poppins" w:cs="Poppins"/>
          <w:b/>
          <w:sz w:val="22"/>
          <w:szCs w:val="22"/>
          <w:lang w:eastAsia="pt-PT"/>
        </w:rPr>
        <w:tab/>
      </w:r>
      <w:r w:rsidRPr="00EC3571">
        <w:rPr>
          <w:rFonts w:ascii="Poppins" w:eastAsia="Times New Roman" w:hAnsi="Poppins" w:cs="Poppins"/>
          <w:b/>
          <w:sz w:val="22"/>
          <w:szCs w:val="22"/>
          <w:lang w:eastAsia="pt-PT"/>
        </w:rPr>
        <w:tab/>
      </w:r>
      <w:r w:rsidR="000E6A25" w:rsidRPr="00EC3571">
        <w:rPr>
          <w:rFonts w:ascii="Poppins" w:eastAsia="Times New Roman" w:hAnsi="Poppins" w:cs="Poppins"/>
          <w:b/>
          <w:sz w:val="22"/>
          <w:szCs w:val="22"/>
          <w:lang w:eastAsia="pt-PT"/>
        </w:rPr>
        <w:tab/>
      </w:r>
    </w:p>
    <w:p w:rsidR="00A37D41" w:rsidRDefault="00A37D41" w:rsidP="003063BF">
      <w:pPr>
        <w:rPr>
          <w:rFonts w:ascii="Poppins" w:hAnsi="Poppins" w:cs="Poppins"/>
          <w:b/>
          <w:sz w:val="22"/>
          <w:szCs w:val="22"/>
        </w:rPr>
      </w:pPr>
      <w:r w:rsidRPr="008239EB">
        <w:rPr>
          <w:rFonts w:ascii="Poppins" w:eastAsia="Times New Roman" w:hAnsi="Poppins" w:cs="Poppins"/>
          <w:sz w:val="22"/>
          <w:szCs w:val="22"/>
          <w:lang w:eastAsia="pt-PT"/>
        </w:rPr>
        <w:t>Local:</w:t>
      </w:r>
      <w:r w:rsidRPr="008239EB">
        <w:rPr>
          <w:rFonts w:ascii="Poppins" w:eastAsia="Times New Roman" w:hAnsi="Poppins" w:cs="Poppins"/>
          <w:b/>
          <w:sz w:val="22"/>
          <w:szCs w:val="22"/>
          <w:lang w:eastAsia="pt-PT"/>
        </w:rPr>
        <w:t xml:space="preserve"> </w:t>
      </w:r>
      <w:r w:rsidRPr="00A37D41">
        <w:rPr>
          <w:rFonts w:ascii="Poppins" w:hAnsi="Poppins" w:cs="Poppins"/>
          <w:b/>
          <w:sz w:val="22"/>
          <w:szCs w:val="22"/>
        </w:rPr>
        <w:t>Sala de Formação da ANIP | COIMBRA</w:t>
      </w:r>
    </w:p>
    <w:p w:rsidR="00A37D41" w:rsidRPr="003063BF" w:rsidRDefault="00A37D41" w:rsidP="003063BF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</w:p>
    <w:p w:rsidR="00A37D41" w:rsidRPr="008239EB" w:rsidRDefault="00A37D41" w:rsidP="003063BF">
      <w:pPr>
        <w:pBdr>
          <w:bottom w:val="single" w:sz="4" w:space="1" w:color="auto"/>
        </w:pBd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sz w:val="20"/>
          <w:szCs w:val="20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Nome: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NIF: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 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"[Inserir número]"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Telemóvel: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 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"[Inserir número]"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8"/>
          <w:szCs w:val="8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proofErr w:type="gramStart"/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E-mail</w:t>
      </w:r>
      <w:proofErr w:type="gramEnd"/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: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="003D6E60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Morada: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8"/>
          <w:szCs w:val="8"/>
          <w:lang w:eastAsia="pt-PT"/>
        </w:rPr>
      </w:pPr>
    </w:p>
    <w:p w:rsidR="00A37D41" w:rsidRPr="008239EB" w:rsidRDefault="00A37D41" w:rsidP="00A37D41">
      <w:pPr>
        <w:ind w:firstLine="708"/>
        <w:rPr>
          <w:rFonts w:ascii="Poppins" w:eastAsia="Times New Roman" w:hAnsi="Poppins" w:cs="Poppins"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sz w:val="20"/>
          <w:szCs w:val="20"/>
        </w:rPr>
        <w:t xml:space="preserve">Rua: </w:t>
      </w:r>
      <w:r w:rsidRPr="008239EB">
        <w:rPr>
          <w:rFonts w:ascii="Poppins" w:eastAsia="Times New Roman" w:hAnsi="Poppins" w:cs="Poppins"/>
          <w:sz w:val="20"/>
          <w:szCs w:val="20"/>
        </w:rPr>
        <w:tab/>
      </w:r>
      <w:r w:rsidRPr="008239EB">
        <w:rPr>
          <w:rFonts w:ascii="Poppins" w:eastAsia="Times New Roman" w:hAnsi="Poppins" w:cs="Poppins"/>
          <w:sz w:val="20"/>
          <w:szCs w:val="20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ind w:firstLine="708"/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ind w:firstLine="708"/>
        <w:rPr>
          <w:rFonts w:ascii="Poppins" w:eastAsia="Times New Roman" w:hAnsi="Poppins" w:cs="Poppins"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Localidade: 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ind w:firstLine="708"/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ind w:firstLine="708"/>
        <w:rPr>
          <w:rFonts w:ascii="Poppins" w:hAnsi="Poppins" w:cs="Poppins"/>
          <w:sz w:val="20"/>
          <w:szCs w:val="20"/>
        </w:rPr>
      </w:pP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>Cód. Postal: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"[Inserir número]"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  <w:r w:rsidRPr="008239EB">
        <w:rPr>
          <w:rFonts w:ascii="Poppins" w:hAnsi="Poppins" w:cs="Poppins"/>
          <w:sz w:val="20"/>
          <w:szCs w:val="20"/>
        </w:rPr>
        <w:t xml:space="preserve"> | </w: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sz w:val="16"/>
          <w:szCs w:val="16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Habilitações literárias: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Profissão: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Default="00A37D41" w:rsidP="00A37D41">
      <w:pPr>
        <w:rPr>
          <w:rFonts w:ascii="Poppins" w:hAnsi="Poppins" w:cs="Poppins"/>
          <w:sz w:val="20"/>
          <w:szCs w:val="20"/>
        </w:rPr>
      </w:pPr>
      <w:r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Organismo/Instituição: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3063BF" w:rsidRPr="008239EB" w:rsidRDefault="003063BF" w:rsidP="00A37D41">
      <w:pPr>
        <w:rPr>
          <w:rFonts w:ascii="Poppins" w:eastAsia="Times New Roman" w:hAnsi="Poppins" w:cs="Poppins"/>
          <w:sz w:val="20"/>
          <w:szCs w:val="20"/>
          <w:lang w:eastAsia="pt-PT"/>
        </w:rPr>
      </w:pPr>
    </w:p>
    <w:p w:rsidR="00A37D41" w:rsidRPr="008239EB" w:rsidRDefault="00A37D41" w:rsidP="00A37D41">
      <w:pPr>
        <w:ind w:left="5672" w:firstLine="709"/>
        <w:rPr>
          <w:rFonts w:ascii="Poppins" w:eastAsia="Times New Roman" w:hAnsi="Poppins" w:cs="Poppins"/>
          <w:sz w:val="40"/>
          <w:szCs w:val="40"/>
          <w:lang w:eastAsia="pt-PT"/>
        </w:rPr>
      </w:pPr>
      <w:r w:rsidRPr="008239EB">
        <w:rPr>
          <w:rFonts w:ascii="Poppins" w:hAnsi="Poppins" w:cs="Poppins"/>
          <w:b/>
          <w:sz w:val="20"/>
          <w:szCs w:val="20"/>
        </w:rPr>
        <w:t>Inscrição nº</w:t>
      </w:r>
      <w:r w:rsidRPr="008239EB">
        <w:rPr>
          <w:rFonts w:ascii="Poppins" w:hAnsi="Poppins" w:cs="Poppins"/>
          <w:sz w:val="20"/>
          <w:szCs w:val="20"/>
        </w:rPr>
        <w:t xml:space="preserve"> </w:t>
      </w:r>
      <w:r w:rsidRPr="008239EB">
        <w:rPr>
          <w:rFonts w:ascii="Poppins" w:eastAsia="Times New Roman" w:hAnsi="Poppins" w:cs="Poppins"/>
          <w:sz w:val="40"/>
          <w:szCs w:val="40"/>
          <w:lang w:eastAsia="pt-PT"/>
        </w:rPr>
        <w:sym w:font="Wingdings" w:char="F0A8"/>
      </w:r>
      <w:r w:rsidRPr="008239EB">
        <w:rPr>
          <w:rFonts w:ascii="Poppins" w:eastAsia="Times New Roman" w:hAnsi="Poppins" w:cs="Poppins"/>
          <w:sz w:val="40"/>
          <w:szCs w:val="40"/>
          <w:lang w:eastAsia="pt-PT"/>
        </w:rPr>
        <w:sym w:font="Wingdings" w:char="F0A8"/>
      </w:r>
      <w:r w:rsidRPr="008239EB">
        <w:rPr>
          <w:rFonts w:ascii="Poppins" w:eastAsia="Times New Roman" w:hAnsi="Poppins" w:cs="Poppins"/>
          <w:sz w:val="40"/>
          <w:szCs w:val="40"/>
          <w:lang w:eastAsia="pt-PT"/>
        </w:rPr>
        <w:sym w:font="Wingdings" w:char="F0A8"/>
      </w:r>
    </w:p>
    <w:p w:rsidR="00A37D41" w:rsidRPr="008239EB" w:rsidRDefault="00A37D41" w:rsidP="00A37D41">
      <w:pPr>
        <w:pBdr>
          <w:bottom w:val="single" w:sz="4" w:space="1" w:color="auto"/>
        </w:pBdr>
        <w:ind w:firstLine="709"/>
        <w:rPr>
          <w:rFonts w:ascii="Poppins" w:eastAsia="Times New Roman" w:hAnsi="Poppins" w:cs="Poppins"/>
          <w:b/>
          <w:sz w:val="8"/>
          <w:szCs w:val="8"/>
          <w:lang w:eastAsia="pt-PT"/>
        </w:rPr>
      </w:pPr>
    </w:p>
    <w:p w:rsidR="00A37D41" w:rsidRPr="003063BF" w:rsidRDefault="00A37D41" w:rsidP="00A37D41">
      <w:pPr>
        <w:rPr>
          <w:rFonts w:ascii="Poppins" w:eastAsia="Times New Roman" w:hAnsi="Poppins" w:cs="Poppins"/>
          <w:color w:val="943634" w:themeColor="accent2" w:themeShade="BF"/>
          <w:sz w:val="16"/>
          <w:szCs w:val="16"/>
          <w:lang w:eastAsia="pt-PT"/>
        </w:rPr>
      </w:pPr>
    </w:p>
    <w:p w:rsidR="00A37D41" w:rsidRDefault="00A37D41" w:rsidP="00B22B1F">
      <w:pPr>
        <w:rPr>
          <w:rFonts w:ascii="Poppins" w:eastAsia="Times New Roman" w:hAnsi="Poppins" w:cs="Poppins"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Em caso de DESISTÊNCIA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 até ao 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dia</w:t>
      </w:r>
      <w:r w:rsidR="00EC3571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 </w:t>
      </w:r>
      <w:r w:rsidR="00EC3571" w:rsidRPr="00EC3571">
        <w:rPr>
          <w:rFonts w:ascii="Poppins" w:eastAsia="Times New Roman" w:hAnsi="Poppins" w:cs="Poppins"/>
          <w:b/>
          <w:sz w:val="20"/>
          <w:szCs w:val="20"/>
          <w:highlight w:val="yellow"/>
          <w:lang w:eastAsia="pt-PT"/>
        </w:rPr>
        <w:t>14-02-2020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, o Secretariado retém, 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20%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 do valor de inscrição. Após esta data não haverá lugar a qualquer devolução.</w:t>
      </w:r>
    </w:p>
    <w:p w:rsidR="00A37D41" w:rsidRPr="008239EB" w:rsidRDefault="00A37D41" w:rsidP="00B22B1F">
      <w:pPr>
        <w:rPr>
          <w:rFonts w:ascii="Poppins" w:eastAsia="Times New Roman" w:hAnsi="Poppins" w:cs="Poppins"/>
          <w:sz w:val="20"/>
          <w:szCs w:val="20"/>
          <w:lang w:eastAsia="pt-PT"/>
        </w:rPr>
      </w:pPr>
    </w:p>
    <w:p w:rsidR="00A37D41" w:rsidRPr="00EC3571" w:rsidRDefault="00A37D41" w:rsidP="00B22B1F">
      <w:pPr>
        <w:tabs>
          <w:tab w:val="left" w:pos="3119"/>
          <w:tab w:val="left" w:pos="3828"/>
        </w:tabs>
        <w:ind w:firstLine="708"/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Associado da ANIP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: 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ab/>
      </w:r>
      <w:r w:rsidR="00EC3571" w:rsidRPr="00EC3571">
        <w:rPr>
          <w:rFonts w:ascii="Poppins" w:eastAsia="Times New Roman" w:hAnsi="Poppins" w:cs="Poppins"/>
          <w:b/>
          <w:sz w:val="22"/>
          <w:szCs w:val="22"/>
          <w:lang w:eastAsia="pt-PT"/>
        </w:rPr>
        <w:t>70</w:t>
      </w:r>
      <w:r w:rsidRPr="00EC3571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 €</w:t>
      </w:r>
      <w:r w:rsidRPr="00EC3571">
        <w:rPr>
          <w:rFonts w:ascii="Poppins" w:eastAsia="Times New Roman" w:hAnsi="Poppins" w:cs="Poppins"/>
          <w:b/>
          <w:sz w:val="20"/>
          <w:szCs w:val="20"/>
          <w:vertAlign w:val="subscript"/>
          <w:lang w:eastAsia="pt-PT"/>
        </w:rPr>
        <w:tab/>
      </w:r>
      <w:r w:rsidRPr="00EC3571">
        <w:rPr>
          <w:rFonts w:ascii="Poppins" w:eastAsia="Times New Roman" w:hAnsi="Poppins" w:cs="Poppins"/>
          <w:vertAlign w:val="subscri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1pt;height:18.4pt" o:ole="">
            <v:imagedata r:id="rId9" o:title=""/>
          </v:shape>
          <w:control r:id="rId10" w:name="DefaultOcxName2" w:shapeid="_x0000_i1032"/>
        </w:object>
      </w:r>
      <w:r w:rsidRPr="00EC3571">
        <w:rPr>
          <w:rFonts w:ascii="Poppins" w:eastAsia="Times New Roman" w:hAnsi="Poppins" w:cs="Poppins"/>
          <w:sz w:val="20"/>
          <w:szCs w:val="20"/>
          <w:vertAlign w:val="subscript"/>
          <w:lang w:eastAsia="pt-PT"/>
        </w:rPr>
        <w:t xml:space="preserve"> </w:t>
      </w:r>
      <w:r w:rsidRPr="00EC3571">
        <w:rPr>
          <w:rFonts w:ascii="Poppins" w:eastAsia="Times New Roman" w:hAnsi="Poppins" w:cs="Poppins"/>
          <w:i/>
          <w:sz w:val="16"/>
          <w:szCs w:val="16"/>
          <w:lang w:eastAsia="pt-PT"/>
        </w:rPr>
        <w:t>(Assinale a opção pretendida)</w:t>
      </w:r>
    </w:p>
    <w:p w:rsidR="00A37D41" w:rsidRPr="008239EB" w:rsidRDefault="00A37D41" w:rsidP="00B22B1F">
      <w:pPr>
        <w:tabs>
          <w:tab w:val="left" w:pos="3119"/>
          <w:tab w:val="left" w:pos="3828"/>
        </w:tabs>
        <w:ind w:firstLine="708"/>
        <w:rPr>
          <w:rFonts w:ascii="Poppins" w:eastAsia="Times New Roman" w:hAnsi="Poppins" w:cs="Poppins"/>
          <w:sz w:val="22"/>
          <w:szCs w:val="22"/>
          <w:lang w:eastAsia="pt-PT"/>
        </w:rPr>
      </w:pPr>
      <w:r w:rsidRPr="00EC3571">
        <w:rPr>
          <w:rFonts w:ascii="Poppins" w:eastAsia="Times New Roman" w:hAnsi="Poppins" w:cs="Poppins"/>
          <w:b/>
          <w:sz w:val="20"/>
          <w:szCs w:val="20"/>
          <w:lang w:eastAsia="pt-PT"/>
        </w:rPr>
        <w:t>Não Associado</w:t>
      </w:r>
      <w:r w:rsidRPr="00EC3571">
        <w:rPr>
          <w:rFonts w:ascii="Poppins" w:eastAsia="Times New Roman" w:hAnsi="Poppins" w:cs="Poppins"/>
          <w:sz w:val="20"/>
          <w:szCs w:val="20"/>
          <w:lang w:eastAsia="pt-PT"/>
        </w:rPr>
        <w:t>:</w:t>
      </w:r>
      <w:r w:rsidRPr="00EC3571">
        <w:rPr>
          <w:rFonts w:ascii="Poppins" w:eastAsia="Times New Roman" w:hAnsi="Poppins" w:cs="Poppins"/>
          <w:sz w:val="20"/>
          <w:szCs w:val="20"/>
          <w:lang w:eastAsia="pt-PT"/>
        </w:rPr>
        <w:tab/>
      </w:r>
      <w:r w:rsidR="00EC3571" w:rsidRPr="00EC3571">
        <w:rPr>
          <w:rFonts w:ascii="Poppins" w:eastAsia="Times New Roman" w:hAnsi="Poppins" w:cs="Poppins"/>
          <w:b/>
          <w:sz w:val="22"/>
          <w:szCs w:val="22"/>
          <w:lang w:eastAsia="pt-PT"/>
        </w:rPr>
        <w:t>85</w:t>
      </w:r>
      <w:r w:rsidRPr="00EC3571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 €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eastAsia="Times New Roman" w:hAnsi="Poppins" w:cs="Poppins"/>
        </w:rPr>
        <w:object w:dxaOrig="225" w:dyaOrig="225">
          <v:shape id="_x0000_i1035" type="#_x0000_t75" style="width:20.1pt;height:18.4pt" o:ole="">
            <v:imagedata r:id="rId9" o:title=""/>
          </v:shape>
          <w:control r:id="rId11" w:name="DefaultOcxName3" w:shapeid="_x0000_i1035"/>
        </w:object>
      </w:r>
    </w:p>
    <w:p w:rsidR="00A37D41" w:rsidRPr="00FD0DA8" w:rsidRDefault="00FD0DA8" w:rsidP="00B22B1F">
      <w:pPr>
        <w:rPr>
          <w:rFonts w:ascii="Poppins" w:hAnsi="Poppins" w:cs="Poppins"/>
          <w:iCs/>
          <w:sz w:val="20"/>
          <w:szCs w:val="20"/>
        </w:rPr>
      </w:pPr>
      <w:r w:rsidRPr="00FD0DA8">
        <w:rPr>
          <w:rFonts w:ascii="Poppins" w:hAnsi="Poppins" w:cs="Poppins"/>
          <w:iCs/>
          <w:sz w:val="20"/>
          <w:szCs w:val="20"/>
        </w:rPr>
        <w:t>(</w:t>
      </w:r>
      <w:r w:rsidRPr="00FD0DA8">
        <w:rPr>
          <w:rFonts w:ascii="Poppins" w:hAnsi="Poppins" w:cs="Poppins"/>
          <w:b/>
          <w:iCs/>
          <w:sz w:val="20"/>
          <w:szCs w:val="20"/>
        </w:rPr>
        <w:t>Desconto 5%</w:t>
      </w:r>
      <w:r w:rsidRPr="00FD0DA8">
        <w:rPr>
          <w:rFonts w:ascii="Poppins" w:hAnsi="Poppins" w:cs="Poppins"/>
          <w:iCs/>
          <w:sz w:val="20"/>
          <w:szCs w:val="20"/>
        </w:rPr>
        <w:t xml:space="preserve"> para grupos de 2 ou mais profissionais da mesma instituição)</w:t>
      </w:r>
    </w:p>
    <w:p w:rsidR="00FD0DA8" w:rsidRPr="008239EB" w:rsidRDefault="00FD0DA8" w:rsidP="00B22B1F">
      <w:pPr>
        <w:rPr>
          <w:rFonts w:ascii="Poppins" w:hAnsi="Poppins" w:cs="Poppins"/>
          <w:iCs/>
          <w:sz w:val="8"/>
          <w:szCs w:val="8"/>
        </w:rPr>
      </w:pPr>
    </w:p>
    <w:p w:rsidR="00A37D41" w:rsidRDefault="00A37D41" w:rsidP="00B22B1F">
      <w:pPr>
        <w:pStyle w:val="PargrafodaLista"/>
        <w:numPr>
          <w:ilvl w:val="0"/>
          <w:numId w:val="3"/>
        </w:numPr>
        <w:ind w:left="284" w:hanging="284"/>
        <w:rPr>
          <w:rFonts w:ascii="Poppins" w:hAnsi="Poppins" w:cs="Poppins"/>
          <w:iCs/>
          <w:sz w:val="20"/>
          <w:szCs w:val="20"/>
        </w:rPr>
      </w:pPr>
      <w:r w:rsidRPr="008239EB">
        <w:rPr>
          <w:rFonts w:ascii="Poppins" w:hAnsi="Poppins" w:cs="Poppins"/>
          <w:iCs/>
          <w:sz w:val="20"/>
          <w:szCs w:val="20"/>
        </w:rPr>
        <w:t xml:space="preserve">Pagamento por Multibanco / Transferência Bancária para </w:t>
      </w:r>
      <w:proofErr w:type="gramStart"/>
      <w:r w:rsidRPr="008239EB">
        <w:rPr>
          <w:rFonts w:ascii="Poppins" w:hAnsi="Poppins" w:cs="Poppins"/>
          <w:iCs/>
          <w:sz w:val="20"/>
          <w:szCs w:val="20"/>
        </w:rPr>
        <w:t>o</w:t>
      </w:r>
      <w:proofErr w:type="gramEnd"/>
      <w:r w:rsidRPr="008239EB">
        <w:rPr>
          <w:rFonts w:ascii="Poppins" w:hAnsi="Poppins" w:cs="Poppins"/>
          <w:iCs/>
          <w:sz w:val="20"/>
          <w:szCs w:val="20"/>
        </w:rPr>
        <w:t xml:space="preserve"> </w:t>
      </w:r>
    </w:p>
    <w:p w:rsidR="00A37D41" w:rsidRPr="008239EB" w:rsidRDefault="00A37D41" w:rsidP="00B22B1F">
      <w:pPr>
        <w:pStyle w:val="PargrafodaLista"/>
        <w:ind w:left="284"/>
        <w:rPr>
          <w:rFonts w:ascii="Poppins" w:hAnsi="Poppins" w:cs="Poppins"/>
          <w:iCs/>
          <w:sz w:val="20"/>
          <w:szCs w:val="20"/>
        </w:rPr>
      </w:pPr>
      <w:r w:rsidRPr="008239EB">
        <w:rPr>
          <w:rFonts w:ascii="Poppins" w:hAnsi="Poppins" w:cs="Poppins"/>
          <w:b/>
          <w:sz w:val="20"/>
          <w:szCs w:val="20"/>
          <w:highlight w:val="yellow"/>
        </w:rPr>
        <w:t>IBAN: PT50-0033-0000-00272142037-05</w:t>
      </w:r>
      <w:r w:rsidRPr="008239EB">
        <w:rPr>
          <w:rFonts w:ascii="Poppins" w:hAnsi="Poppins" w:cs="Poppins"/>
          <w:sz w:val="20"/>
          <w:szCs w:val="20"/>
        </w:rPr>
        <w:t>.</w:t>
      </w:r>
    </w:p>
    <w:p w:rsidR="00A37D41" w:rsidRPr="008239EB" w:rsidRDefault="00A37D41" w:rsidP="00B22B1F">
      <w:pPr>
        <w:pStyle w:val="PargrafodaLista"/>
        <w:numPr>
          <w:ilvl w:val="0"/>
          <w:numId w:val="3"/>
        </w:numPr>
        <w:ind w:left="284" w:hanging="284"/>
        <w:rPr>
          <w:rFonts w:ascii="Poppins" w:hAnsi="Poppins" w:cs="Poppins"/>
          <w:iCs/>
          <w:sz w:val="20"/>
          <w:szCs w:val="20"/>
        </w:rPr>
      </w:pPr>
      <w:r w:rsidRPr="008239EB">
        <w:rPr>
          <w:rFonts w:ascii="Poppins" w:hAnsi="Poppins" w:cs="Poppins"/>
          <w:sz w:val="20"/>
          <w:szCs w:val="20"/>
        </w:rPr>
        <w:t xml:space="preserve">Na descrição do documento bancário </w:t>
      </w:r>
      <w:r w:rsidRPr="008239EB">
        <w:rPr>
          <w:rFonts w:ascii="Poppins" w:hAnsi="Poppins" w:cs="Poppins"/>
          <w:sz w:val="20"/>
          <w:szCs w:val="20"/>
          <w:u w:val="single"/>
        </w:rPr>
        <w:t>indique sempre</w:t>
      </w:r>
      <w:r w:rsidRPr="008239EB">
        <w:rPr>
          <w:rFonts w:ascii="Poppins" w:hAnsi="Poppins" w:cs="Poppins"/>
          <w:sz w:val="20"/>
          <w:szCs w:val="20"/>
        </w:rPr>
        <w:t xml:space="preserve"> o nome </w:t>
      </w:r>
      <w:proofErr w:type="gramStart"/>
      <w:r w:rsidRPr="008239EB">
        <w:rPr>
          <w:rFonts w:ascii="Poppins" w:hAnsi="Poppins" w:cs="Poppins"/>
          <w:sz w:val="20"/>
          <w:szCs w:val="20"/>
        </w:rPr>
        <w:t>da(s</w:t>
      </w:r>
      <w:proofErr w:type="gramEnd"/>
      <w:r w:rsidRPr="008239EB">
        <w:rPr>
          <w:rFonts w:ascii="Poppins" w:hAnsi="Poppins" w:cs="Poppins"/>
          <w:sz w:val="20"/>
          <w:szCs w:val="20"/>
        </w:rPr>
        <w:t>) pessoa(s) que se inscreve(m) e a formação pretendida.</w:t>
      </w:r>
    </w:p>
    <w:p w:rsidR="00A37D41" w:rsidRDefault="00A37D41" w:rsidP="00B22B1F">
      <w:pPr>
        <w:pStyle w:val="PargrafodaLista"/>
        <w:numPr>
          <w:ilvl w:val="0"/>
          <w:numId w:val="3"/>
        </w:numPr>
        <w:ind w:left="284" w:hanging="284"/>
        <w:rPr>
          <w:rFonts w:ascii="Poppins" w:hAnsi="Poppins" w:cs="Poppins"/>
          <w:iCs/>
          <w:sz w:val="20"/>
          <w:szCs w:val="20"/>
        </w:rPr>
      </w:pPr>
      <w:r w:rsidRPr="008239EB">
        <w:rPr>
          <w:rFonts w:ascii="Poppins" w:hAnsi="Poppins" w:cs="Poppins"/>
          <w:iCs/>
          <w:sz w:val="20"/>
          <w:szCs w:val="20"/>
        </w:rPr>
        <w:lastRenderedPageBreak/>
        <w:t xml:space="preserve">Envie Ficha de inscrição e Comprovativo de pagamento para o </w:t>
      </w:r>
      <w:proofErr w:type="gramStart"/>
      <w:r w:rsidRPr="008239EB">
        <w:rPr>
          <w:rFonts w:ascii="Poppins" w:hAnsi="Poppins" w:cs="Poppins"/>
          <w:iCs/>
          <w:sz w:val="20"/>
          <w:szCs w:val="20"/>
        </w:rPr>
        <w:t>e-mail</w:t>
      </w:r>
      <w:proofErr w:type="gramEnd"/>
      <w:r w:rsidRPr="008239EB">
        <w:rPr>
          <w:rFonts w:ascii="Poppins" w:hAnsi="Poppins" w:cs="Poppins"/>
          <w:iCs/>
          <w:sz w:val="20"/>
          <w:szCs w:val="20"/>
        </w:rPr>
        <w:t xml:space="preserve">: </w:t>
      </w:r>
      <w:hyperlink r:id="rId12" w:history="1">
        <w:r w:rsidRPr="008239EB">
          <w:rPr>
            <w:rStyle w:val="Hiperligao"/>
            <w:rFonts w:ascii="Poppins" w:hAnsi="Poppins" w:cs="Poppins"/>
            <w:iCs/>
            <w:sz w:val="20"/>
            <w:szCs w:val="20"/>
          </w:rPr>
          <w:t>formacao@anip.net</w:t>
        </w:r>
      </w:hyperlink>
      <w:r w:rsidRPr="008239EB">
        <w:rPr>
          <w:rFonts w:ascii="Poppins" w:hAnsi="Poppins" w:cs="Poppins"/>
          <w:iCs/>
          <w:sz w:val="20"/>
          <w:szCs w:val="20"/>
        </w:rPr>
        <w:t>.</w:t>
      </w:r>
    </w:p>
    <w:p w:rsidR="00A37D41" w:rsidRPr="003063BF" w:rsidRDefault="00A37D41" w:rsidP="00A37D41">
      <w:pPr>
        <w:pBdr>
          <w:bottom w:val="single" w:sz="4" w:space="1" w:color="auto"/>
        </w:pBdr>
        <w:rPr>
          <w:rFonts w:ascii="Poppins" w:hAnsi="Poppins" w:cs="Poppins"/>
          <w:iCs/>
          <w:sz w:val="16"/>
          <w:szCs w:val="16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RECIBO em nome </w:t>
      </w:r>
      <w:proofErr w:type="gramStart"/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de</w:t>
      </w:r>
      <w:proofErr w:type="gramEnd"/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"[Clicar e inserir texto]"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eastAsia="Times New Roman" w:hAnsi="Poppins" w:cs="Poppins"/>
          <w:sz w:val="8"/>
          <w:szCs w:val="8"/>
          <w:lang w:eastAsia="pt-PT"/>
        </w:rPr>
      </w:pP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 xml:space="preserve">Indique NIF para recibo: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"[Inserir número]"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  <w:r w:rsidRPr="008239EB">
        <w:rPr>
          <w:rFonts w:ascii="Poppins" w:hAnsi="Poppins" w:cs="Poppins"/>
          <w:sz w:val="20"/>
          <w:szCs w:val="20"/>
        </w:rPr>
        <w:tab/>
      </w:r>
      <w:r w:rsidRPr="008239EB">
        <w:rPr>
          <w:rFonts w:ascii="Poppins" w:hAnsi="Poppins" w:cs="Poppins"/>
          <w:sz w:val="20"/>
          <w:szCs w:val="20"/>
        </w:rPr>
        <w:tab/>
      </w:r>
      <w:r w:rsidRPr="008239EB">
        <w:rPr>
          <w:rFonts w:ascii="Poppins" w:hAnsi="Poppins" w:cs="Poppins"/>
          <w:sz w:val="20"/>
          <w:szCs w:val="20"/>
        </w:rPr>
        <w:tab/>
      </w:r>
      <w:r w:rsidRPr="008239EB">
        <w:rPr>
          <w:rFonts w:ascii="Poppins" w:hAnsi="Poppins" w:cs="Poppins"/>
          <w:b/>
          <w:sz w:val="20"/>
          <w:szCs w:val="20"/>
        </w:rPr>
        <w:t>Recibo nº</w:t>
      </w:r>
      <w:r w:rsidRPr="008239EB">
        <w:rPr>
          <w:rFonts w:ascii="Poppins" w:hAnsi="Poppins" w:cs="Poppins"/>
          <w:sz w:val="20"/>
          <w:szCs w:val="20"/>
        </w:rPr>
        <w:t xml:space="preserve"> </w:t>
      </w:r>
      <w:r w:rsidRPr="008239EB">
        <w:rPr>
          <w:rFonts w:ascii="Poppins" w:eastAsia="Times New Roman" w:hAnsi="Poppins" w:cs="Poppins"/>
          <w:sz w:val="40"/>
          <w:szCs w:val="40"/>
          <w:lang w:eastAsia="pt-PT"/>
        </w:rPr>
        <w:sym w:font="Wingdings" w:char="F0A8"/>
      </w:r>
      <w:r w:rsidRPr="008239EB">
        <w:rPr>
          <w:rFonts w:ascii="Poppins" w:eastAsia="Times New Roman" w:hAnsi="Poppins" w:cs="Poppins"/>
          <w:sz w:val="40"/>
          <w:szCs w:val="40"/>
          <w:lang w:eastAsia="pt-PT"/>
        </w:rPr>
        <w:sym w:font="Wingdings" w:char="F0A8"/>
      </w:r>
      <w:r w:rsidRPr="008239EB">
        <w:rPr>
          <w:rFonts w:ascii="Poppins" w:eastAsia="Times New Roman" w:hAnsi="Poppins" w:cs="Poppins"/>
          <w:sz w:val="40"/>
          <w:szCs w:val="40"/>
          <w:lang w:eastAsia="pt-PT"/>
        </w:rPr>
        <w:sym w:font="Wingdings" w:char="F0A8"/>
      </w:r>
    </w:p>
    <w:p w:rsidR="00A37D41" w:rsidRPr="00CC443B" w:rsidRDefault="00A37D41" w:rsidP="00A37D41">
      <w:pPr>
        <w:rPr>
          <w:rFonts w:ascii="Poppins" w:eastAsia="Times New Roman" w:hAnsi="Poppins" w:cs="Poppins"/>
          <w:b/>
          <w:sz w:val="16"/>
          <w:szCs w:val="16"/>
          <w:lang w:eastAsia="pt-PT"/>
        </w:rPr>
      </w:pPr>
    </w:p>
    <w:p w:rsidR="00A37D41" w:rsidRPr="00CC443B" w:rsidRDefault="00A37D41" w:rsidP="00A37D41">
      <w:pPr>
        <w:pStyle w:val="PargrafodaLista"/>
        <w:numPr>
          <w:ilvl w:val="0"/>
          <w:numId w:val="4"/>
        </w:numPr>
        <w:spacing w:after="120"/>
        <w:ind w:left="284" w:hanging="218"/>
        <w:rPr>
          <w:rFonts w:ascii="Poppins" w:hAnsi="Poppins" w:cs="Poppins"/>
          <w:sz w:val="20"/>
          <w:szCs w:val="20"/>
        </w:rPr>
      </w:pPr>
      <w:r w:rsidRPr="00CC443B">
        <w:rPr>
          <w:rFonts w:ascii="Poppins" w:hAnsi="Poppins" w:cs="Poppins"/>
          <w:sz w:val="20"/>
          <w:szCs w:val="20"/>
        </w:rPr>
        <w:t xml:space="preserve">Os dados recolhidos são alvo de tratamento, única e exclusivamente, no âmbito da atividade formativa da ANIP. </w:t>
      </w:r>
    </w:p>
    <w:p w:rsidR="00A37D41" w:rsidRPr="00CC443B" w:rsidRDefault="00A37D41" w:rsidP="00A37D41">
      <w:pPr>
        <w:pStyle w:val="PargrafodaLista"/>
        <w:numPr>
          <w:ilvl w:val="0"/>
          <w:numId w:val="4"/>
        </w:numPr>
        <w:spacing w:after="120"/>
        <w:ind w:left="284" w:hanging="218"/>
        <w:rPr>
          <w:rFonts w:ascii="Poppins" w:eastAsia="Times New Roman" w:hAnsi="Poppins" w:cs="Poppins"/>
          <w:sz w:val="20"/>
          <w:szCs w:val="20"/>
          <w:lang w:eastAsia="pt-PT"/>
        </w:rPr>
      </w:pPr>
      <w:r w:rsidRPr="00CC443B">
        <w:rPr>
          <w:rFonts w:ascii="Poppins" w:hAnsi="Poppins" w:cs="Poppins"/>
          <w:sz w:val="20"/>
          <w:szCs w:val="20"/>
        </w:rPr>
        <w:t>Autorizo a ANIP a disponibilizar ao Sistema de Certificação da DGERT os meus dados pessoais relativos à identificação, endereço e contactos para efeitos de uma eventual auditoria.</w:t>
      </w:r>
      <w:r w:rsidR="004C4BE4">
        <w:rPr>
          <w:rFonts w:ascii="Poppins" w:hAnsi="Poppins" w:cs="Poppins"/>
          <w:sz w:val="20"/>
          <w:szCs w:val="20"/>
        </w:rPr>
        <w:tab/>
      </w:r>
      <w:r w:rsidRPr="00CC443B">
        <w:rPr>
          <w:rFonts w:ascii="Poppins" w:eastAsia="Times New Roman" w:hAnsi="Poppins" w:cs="Poppins"/>
          <w:sz w:val="20"/>
          <w:szCs w:val="20"/>
          <w:lang w:eastAsia="pt-PT"/>
        </w:rPr>
        <w:t xml:space="preserve"> </w:t>
      </w:r>
      <w:r w:rsidRPr="00CC443B">
        <w:rPr>
          <w:rFonts w:ascii="Poppins" w:eastAsia="Times New Roman" w:hAnsi="Poppins" w:cs="Poppins"/>
          <w:sz w:val="20"/>
          <w:szCs w:val="20"/>
        </w:rPr>
        <w:object w:dxaOrig="225" w:dyaOrig="225">
          <v:shape id="_x0000_i1038" type="#_x0000_t75" style="width:20.1pt;height:18.4pt" o:ole="">
            <v:imagedata r:id="rId9" o:title=""/>
          </v:shape>
          <w:control r:id="rId13" w:name="DefaultOcxName" w:shapeid="_x0000_i1038"/>
        </w:object>
      </w:r>
    </w:p>
    <w:p w:rsidR="00A37D41" w:rsidRPr="008239EB" w:rsidRDefault="00A37D41" w:rsidP="00A37D41">
      <w:pPr>
        <w:rPr>
          <w:rFonts w:ascii="Poppins" w:eastAsia="Times New Roman" w:hAnsi="Poppins" w:cs="Poppins"/>
          <w:b/>
          <w:sz w:val="20"/>
          <w:szCs w:val="20"/>
          <w:lang w:eastAsia="pt-PT"/>
        </w:rPr>
      </w:pPr>
    </w:p>
    <w:p w:rsidR="00A37D41" w:rsidRPr="008239EB" w:rsidRDefault="00A37D41" w:rsidP="00A37D41">
      <w:pPr>
        <w:jc w:val="right"/>
        <w:rPr>
          <w:rFonts w:ascii="Poppins" w:hAnsi="Poppins" w:cs="Poppins"/>
          <w:sz w:val="20"/>
          <w:szCs w:val="20"/>
        </w:rPr>
      </w:pPr>
      <w:r w:rsidRPr="008239EB">
        <w:rPr>
          <w:rFonts w:ascii="Poppins" w:eastAsia="Times New Roman" w:hAnsi="Poppins" w:cs="Poppins"/>
          <w:b/>
          <w:sz w:val="20"/>
          <w:szCs w:val="20"/>
          <w:lang w:eastAsia="pt-PT"/>
        </w:rPr>
        <w:t>Data de preenchimento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 xml:space="preserve">: </w:t>
      </w:r>
      <w:r w:rsidRPr="008239EB">
        <w:rPr>
          <w:rFonts w:ascii="Poppins" w:eastAsia="Times New Roman" w:hAnsi="Poppins" w:cs="Poppins"/>
          <w:color w:val="943634" w:themeColor="accent2" w:themeShade="BF"/>
          <w:sz w:val="20"/>
          <w:szCs w:val="20"/>
          <w:lang w:eastAsia="pt-PT"/>
        </w:rPr>
        <w:t>*</w:t>
      </w:r>
      <w:r w:rsidRPr="008239EB">
        <w:rPr>
          <w:rFonts w:ascii="Poppins" w:eastAsia="Times New Roman" w:hAnsi="Poppins" w:cs="Poppins"/>
          <w:sz w:val="20"/>
          <w:szCs w:val="20"/>
          <w:lang w:eastAsia="pt-PT"/>
        </w:rPr>
        <w:tab/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begin"/>
      </w:r>
      <w:r w:rsidRPr="008239EB">
        <w:rPr>
          <w:rFonts w:ascii="Poppins" w:hAnsi="Poppins" w:cs="Poppins"/>
          <w:sz w:val="20"/>
          <w:szCs w:val="20"/>
          <w:highlight w:val="lightGray"/>
        </w:rPr>
        <w:instrText xml:space="preserve"> MACROBUTTON  AbrirOuFecharParágrafo [DD-MM-AAAA] </w:instrText>
      </w:r>
      <w:r w:rsidRPr="008239EB">
        <w:rPr>
          <w:rFonts w:ascii="Poppins" w:hAnsi="Poppins" w:cs="Poppins"/>
          <w:sz w:val="20"/>
          <w:szCs w:val="20"/>
          <w:highlight w:val="lightGray"/>
        </w:rPr>
        <w:fldChar w:fldCharType="end"/>
      </w:r>
    </w:p>
    <w:p w:rsidR="00A37D41" w:rsidRPr="008239EB" w:rsidRDefault="00A37D41" w:rsidP="00A37D41">
      <w:pPr>
        <w:rPr>
          <w:rFonts w:ascii="Poppins" w:hAnsi="Poppins" w:cs="Poppins"/>
          <w:color w:val="943634" w:themeColor="accent2" w:themeShade="BF"/>
          <w:sz w:val="8"/>
          <w:szCs w:val="8"/>
        </w:rPr>
      </w:pPr>
    </w:p>
    <w:p w:rsidR="00A37D41" w:rsidRPr="008239EB" w:rsidRDefault="00A37D41" w:rsidP="00A37D41">
      <w:pPr>
        <w:rPr>
          <w:rFonts w:ascii="Poppins" w:hAnsi="Poppins" w:cs="Poppins"/>
          <w:color w:val="943634" w:themeColor="accent2" w:themeShade="BF"/>
          <w:sz w:val="12"/>
          <w:szCs w:val="12"/>
        </w:rPr>
      </w:pPr>
      <w:r w:rsidRPr="008239EB">
        <w:rPr>
          <w:rFonts w:ascii="Poppins" w:hAnsi="Poppins" w:cs="Poppins"/>
          <w:color w:val="943634" w:themeColor="accent2" w:themeShade="BF"/>
          <w:sz w:val="12"/>
          <w:szCs w:val="12"/>
        </w:rPr>
        <w:t>(*) Campos de preenchimento obrigatório.</w:t>
      </w:r>
    </w:p>
    <w:p w:rsidR="00E86290" w:rsidRPr="00A37D41" w:rsidRDefault="00E86290" w:rsidP="00A37D41"/>
    <w:sectPr w:rsidR="00E86290" w:rsidRPr="00A37D41" w:rsidSect="000C20D8">
      <w:headerReference w:type="default" r:id="rId14"/>
      <w:footerReference w:type="default" r:id="rId1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EA" w:rsidRDefault="00B24DEA" w:rsidP="00A40550">
      <w:r>
        <w:separator/>
      </w:r>
    </w:p>
  </w:endnote>
  <w:endnote w:type="continuationSeparator" w:id="0">
    <w:p w:rsidR="00B24DEA" w:rsidRDefault="00B24DEA" w:rsidP="00A4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65" w:rsidRPr="00A40550" w:rsidRDefault="00BD7F65" w:rsidP="00A40550">
    <w:pPr>
      <w:pStyle w:val="Cabealho1"/>
      <w:spacing w:before="0" w:after="0"/>
      <w:jc w:val="right"/>
      <w:rPr>
        <w:rFonts w:ascii="Trebuchet MS" w:hAnsi="Trebuchet MS"/>
        <w:color w:val="7F7F7F" w:themeColor="text1" w:themeTint="80"/>
        <w:sz w:val="14"/>
      </w:rPr>
    </w:pPr>
    <w:r>
      <w:rPr>
        <w:rFonts w:ascii="Trebuchet MS" w:hAnsi="Trebuchet MS"/>
        <w:color w:val="7F7F7F" w:themeColor="text1" w:themeTint="80"/>
        <w:sz w:val="14"/>
      </w:rPr>
      <w:t>Praceta Pe. José Anchieta, Lote 5, r/</w:t>
    </w:r>
    <w:proofErr w:type="spellStart"/>
    <w:r>
      <w:rPr>
        <w:rFonts w:ascii="Trebuchet MS" w:hAnsi="Trebuchet MS"/>
        <w:color w:val="7F7F7F" w:themeColor="text1" w:themeTint="80"/>
        <w:sz w:val="14"/>
      </w:rPr>
      <w:t>ch</w:t>
    </w:r>
    <w:proofErr w:type="spellEnd"/>
    <w:r>
      <w:rPr>
        <w:rFonts w:ascii="Trebuchet MS" w:hAnsi="Trebuchet MS"/>
        <w:color w:val="7F7F7F" w:themeColor="text1" w:themeTint="80"/>
        <w:sz w:val="14"/>
      </w:rPr>
      <w:t>, Fração C</w:t>
    </w:r>
    <w:r w:rsidRPr="00A40550">
      <w:rPr>
        <w:rFonts w:ascii="Trebuchet MS" w:hAnsi="Trebuchet MS"/>
        <w:color w:val="7F7F7F" w:themeColor="text1" w:themeTint="80"/>
        <w:sz w:val="14"/>
      </w:rPr>
      <w:t xml:space="preserve">  </w:t>
    </w:r>
    <w:r w:rsidRPr="00A40550">
      <w:rPr>
        <w:rFonts w:ascii="Trebuchet MS" w:hAnsi="Trebuchet MS"/>
        <w:color w:val="7F7F7F" w:themeColor="text1" w:themeTint="80"/>
        <w:sz w:val="14"/>
      </w:rPr>
      <w:sym w:font="Symbol" w:char="F0B7"/>
    </w:r>
    <w:r>
      <w:rPr>
        <w:rFonts w:ascii="Trebuchet MS" w:hAnsi="Trebuchet MS"/>
        <w:color w:val="7F7F7F" w:themeColor="text1" w:themeTint="80"/>
        <w:sz w:val="14"/>
      </w:rPr>
      <w:t xml:space="preserve">  3000-319</w:t>
    </w:r>
    <w:r w:rsidRPr="00A40550">
      <w:rPr>
        <w:rFonts w:ascii="Trebuchet MS" w:hAnsi="Trebuchet MS"/>
        <w:color w:val="7F7F7F" w:themeColor="text1" w:themeTint="80"/>
        <w:sz w:val="14"/>
      </w:rPr>
      <w:t xml:space="preserve"> COIMBRA</w:t>
    </w:r>
  </w:p>
  <w:p w:rsidR="00BD7F65" w:rsidRPr="00A40550" w:rsidRDefault="00BD7F65" w:rsidP="00A40550">
    <w:pPr>
      <w:pStyle w:val="Cabealho1"/>
      <w:spacing w:before="0" w:after="0"/>
      <w:jc w:val="right"/>
      <w:rPr>
        <w:rFonts w:ascii="Trebuchet MS" w:hAnsi="Trebuchet MS"/>
        <w:color w:val="7F7F7F" w:themeColor="text1" w:themeTint="80"/>
        <w:sz w:val="14"/>
      </w:rPr>
    </w:pPr>
    <w:proofErr w:type="spellStart"/>
    <w:r>
      <w:rPr>
        <w:rFonts w:ascii="Trebuchet MS" w:hAnsi="Trebuchet MS"/>
        <w:color w:val="7F7F7F" w:themeColor="text1" w:themeTint="80"/>
        <w:sz w:val="14"/>
      </w:rPr>
      <w:t>Tf</w:t>
    </w:r>
    <w:proofErr w:type="spellEnd"/>
    <w:r w:rsidRPr="00A40550">
      <w:rPr>
        <w:rFonts w:ascii="Trebuchet MS" w:hAnsi="Trebuchet MS"/>
        <w:color w:val="7F7F7F" w:themeColor="text1" w:themeTint="80"/>
        <w:sz w:val="14"/>
      </w:rPr>
      <w:t>: 239</w:t>
    </w:r>
    <w:r>
      <w:rPr>
        <w:rFonts w:ascii="Trebuchet MS" w:hAnsi="Trebuchet MS"/>
        <w:color w:val="7F7F7F" w:themeColor="text1" w:themeTint="80"/>
        <w:sz w:val="14"/>
      </w:rPr>
      <w:t xml:space="preserve"> </w:t>
    </w:r>
    <w:r w:rsidRPr="00A40550">
      <w:rPr>
        <w:rFonts w:ascii="Trebuchet MS" w:hAnsi="Trebuchet MS"/>
        <w:color w:val="7F7F7F" w:themeColor="text1" w:themeTint="80"/>
        <w:sz w:val="14"/>
      </w:rPr>
      <w:t>483</w:t>
    </w:r>
    <w:r>
      <w:rPr>
        <w:rFonts w:ascii="Trebuchet MS" w:hAnsi="Trebuchet MS"/>
        <w:color w:val="7F7F7F" w:themeColor="text1" w:themeTint="80"/>
        <w:sz w:val="14"/>
      </w:rPr>
      <w:t xml:space="preserve"> 288</w:t>
    </w:r>
    <w:r w:rsidRPr="00A40550">
      <w:rPr>
        <w:rFonts w:ascii="Trebuchet MS" w:hAnsi="Trebuchet MS"/>
        <w:color w:val="7F7F7F" w:themeColor="text1" w:themeTint="80"/>
        <w:sz w:val="14"/>
      </w:rPr>
      <w:t xml:space="preserve"> </w:t>
    </w:r>
    <w:r w:rsidRPr="00A40550">
      <w:rPr>
        <w:rFonts w:ascii="Trebuchet MS" w:hAnsi="Trebuchet MS"/>
        <w:color w:val="7F7F7F" w:themeColor="text1" w:themeTint="80"/>
        <w:sz w:val="14"/>
      </w:rPr>
      <w:sym w:font="Symbol" w:char="F0B7"/>
    </w:r>
    <w:r>
      <w:rPr>
        <w:rFonts w:ascii="Trebuchet MS" w:hAnsi="Trebuchet MS"/>
        <w:color w:val="7F7F7F" w:themeColor="text1" w:themeTint="80"/>
        <w:sz w:val="14"/>
      </w:rPr>
      <w:t xml:space="preserve"> </w:t>
    </w:r>
    <w:proofErr w:type="spellStart"/>
    <w:r>
      <w:rPr>
        <w:rFonts w:ascii="Trebuchet MS" w:hAnsi="Trebuchet MS"/>
        <w:color w:val="7F7F7F" w:themeColor="text1" w:themeTint="80"/>
        <w:sz w:val="14"/>
      </w:rPr>
      <w:t>Tm</w:t>
    </w:r>
    <w:proofErr w:type="spellEnd"/>
    <w:r>
      <w:rPr>
        <w:rFonts w:ascii="Trebuchet MS" w:hAnsi="Trebuchet MS"/>
        <w:color w:val="7F7F7F" w:themeColor="text1" w:themeTint="80"/>
        <w:sz w:val="14"/>
      </w:rPr>
      <w:t>: 96701320727</w:t>
    </w:r>
    <w:r w:rsidRPr="00A40550">
      <w:rPr>
        <w:rFonts w:ascii="Trebuchet MS" w:hAnsi="Trebuchet MS"/>
        <w:color w:val="7F7F7F" w:themeColor="text1" w:themeTint="80"/>
        <w:sz w:val="14"/>
      </w:rPr>
      <w:t xml:space="preserve"> </w:t>
    </w:r>
    <w:r w:rsidRPr="00A40550">
      <w:rPr>
        <w:rFonts w:ascii="Trebuchet MS" w:hAnsi="Trebuchet MS"/>
        <w:color w:val="7F7F7F" w:themeColor="text1" w:themeTint="80"/>
        <w:sz w:val="14"/>
      </w:rPr>
      <w:sym w:font="Symbol" w:char="F0B7"/>
    </w:r>
    <w:r>
      <w:rPr>
        <w:rFonts w:ascii="Trebuchet MS" w:hAnsi="Trebuchet MS"/>
        <w:color w:val="7F7F7F" w:themeColor="text1" w:themeTint="80"/>
        <w:sz w:val="14"/>
      </w:rPr>
      <w:t xml:space="preserve"> </w:t>
    </w:r>
    <w:proofErr w:type="gramStart"/>
    <w:r>
      <w:rPr>
        <w:rFonts w:ascii="Trebuchet MS" w:hAnsi="Trebuchet MS"/>
        <w:color w:val="7F7F7F" w:themeColor="text1" w:themeTint="80"/>
        <w:sz w:val="14"/>
      </w:rPr>
      <w:t>E</w:t>
    </w:r>
    <w:proofErr w:type="gramEnd"/>
    <w:r>
      <w:rPr>
        <w:rFonts w:ascii="Trebuchet MS" w:hAnsi="Trebuchet MS"/>
        <w:color w:val="7F7F7F" w:themeColor="text1" w:themeTint="80"/>
        <w:sz w:val="14"/>
      </w:rPr>
      <w:t>: formacao</w:t>
    </w:r>
    <w:r w:rsidRPr="00A40550">
      <w:rPr>
        <w:rFonts w:ascii="Trebuchet MS" w:hAnsi="Trebuchet MS"/>
        <w:color w:val="7F7F7F" w:themeColor="text1" w:themeTint="80"/>
        <w:sz w:val="14"/>
      </w:rPr>
      <w:t>@</w:t>
    </w:r>
    <w:r>
      <w:rPr>
        <w:rFonts w:ascii="Trebuchet MS" w:hAnsi="Trebuchet MS"/>
        <w:color w:val="7F7F7F" w:themeColor="text1" w:themeTint="80"/>
        <w:sz w:val="14"/>
      </w:rPr>
      <w:t>anip.net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EA" w:rsidRDefault="00B24DEA" w:rsidP="00A40550">
      <w:r>
        <w:separator/>
      </w:r>
    </w:p>
  </w:footnote>
  <w:footnote w:type="continuationSeparator" w:id="0">
    <w:p w:rsidR="00B24DEA" w:rsidRDefault="00B24DEA" w:rsidP="00A4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65" w:rsidRDefault="00BD7F65" w:rsidP="00283C13">
    <w:pPr>
      <w:pStyle w:val="Cabealho"/>
      <w:jc w:val="center"/>
    </w:pPr>
    <w:r w:rsidRPr="00136EFC">
      <w:rPr>
        <w:rFonts w:ascii="Trebuchet MS" w:hAnsi="Trebuchet MS"/>
        <w:noProof/>
        <w:lang w:eastAsia="pt-PT"/>
      </w:rPr>
      <w:drawing>
        <wp:inline distT="0" distB="0" distL="0" distR="0" wp14:anchorId="26C3B397" wp14:editId="3CCD8118">
          <wp:extent cx="553720" cy="678180"/>
          <wp:effectExtent l="0" t="0" r="0" b="7620"/>
          <wp:docPr id="103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m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F65" w:rsidRPr="00283C13" w:rsidRDefault="00BD7F65" w:rsidP="00283C13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color w:val="000000"/>
        <w:sz w:val="16"/>
        <w:szCs w:val="16"/>
      </w:rPr>
    </w:pPr>
  </w:p>
  <w:p w:rsidR="00BD7F65" w:rsidRPr="00283C13" w:rsidRDefault="00BD7F65" w:rsidP="00283C13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283C13">
      <w:rPr>
        <w:rFonts w:ascii="Trebuchet MS" w:hAnsi="Trebuchet MS" w:cstheme="minorBidi"/>
        <w:color w:val="000000"/>
        <w:sz w:val="20"/>
        <w:szCs w:val="20"/>
      </w:rPr>
      <w:t>ASSOCIAÇÃO NACIONAL DE INTERVENÇÃO PRECOCE</w:t>
    </w:r>
  </w:p>
  <w:p w:rsidR="00BD7F65" w:rsidRPr="00283C13" w:rsidRDefault="00BD7F65" w:rsidP="00283C1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328"/>
    <w:multiLevelType w:val="hybridMultilevel"/>
    <w:tmpl w:val="6E180A24"/>
    <w:lvl w:ilvl="0" w:tplc="56406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F6708"/>
    <w:multiLevelType w:val="hybridMultilevel"/>
    <w:tmpl w:val="F05CAA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117C3"/>
    <w:multiLevelType w:val="hybridMultilevel"/>
    <w:tmpl w:val="A3E61640"/>
    <w:lvl w:ilvl="0" w:tplc="56406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055E1"/>
    <w:multiLevelType w:val="hybridMultilevel"/>
    <w:tmpl w:val="DA2660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EA"/>
    <w:rsid w:val="00004497"/>
    <w:rsid w:val="00036CFB"/>
    <w:rsid w:val="00042AB1"/>
    <w:rsid w:val="00043E24"/>
    <w:rsid w:val="000C20D8"/>
    <w:rsid w:val="000E6A25"/>
    <w:rsid w:val="000E7F7B"/>
    <w:rsid w:val="00136EFC"/>
    <w:rsid w:val="00151003"/>
    <w:rsid w:val="001A42F3"/>
    <w:rsid w:val="001D52C7"/>
    <w:rsid w:val="001E6F58"/>
    <w:rsid w:val="00283C13"/>
    <w:rsid w:val="00295AF5"/>
    <w:rsid w:val="002B01BC"/>
    <w:rsid w:val="003063BF"/>
    <w:rsid w:val="0034317A"/>
    <w:rsid w:val="00373ECC"/>
    <w:rsid w:val="003842AA"/>
    <w:rsid w:val="0039571F"/>
    <w:rsid w:val="003D6E60"/>
    <w:rsid w:val="003F14B0"/>
    <w:rsid w:val="00463F32"/>
    <w:rsid w:val="004838C0"/>
    <w:rsid w:val="004C4BE4"/>
    <w:rsid w:val="0053562B"/>
    <w:rsid w:val="005964FF"/>
    <w:rsid w:val="005A4D41"/>
    <w:rsid w:val="005B54F6"/>
    <w:rsid w:val="005C053E"/>
    <w:rsid w:val="00617756"/>
    <w:rsid w:val="006269CA"/>
    <w:rsid w:val="006C63F4"/>
    <w:rsid w:val="006D6CBA"/>
    <w:rsid w:val="00702D12"/>
    <w:rsid w:val="00771CA8"/>
    <w:rsid w:val="00780522"/>
    <w:rsid w:val="00782076"/>
    <w:rsid w:val="007A6039"/>
    <w:rsid w:val="007F5D30"/>
    <w:rsid w:val="0089177A"/>
    <w:rsid w:val="008B393C"/>
    <w:rsid w:val="008C372B"/>
    <w:rsid w:val="00916774"/>
    <w:rsid w:val="00941DB8"/>
    <w:rsid w:val="00984376"/>
    <w:rsid w:val="0099684F"/>
    <w:rsid w:val="00A22F30"/>
    <w:rsid w:val="00A37D41"/>
    <w:rsid w:val="00A40550"/>
    <w:rsid w:val="00A50C84"/>
    <w:rsid w:val="00A64623"/>
    <w:rsid w:val="00B22B1F"/>
    <w:rsid w:val="00B24DEA"/>
    <w:rsid w:val="00B97794"/>
    <w:rsid w:val="00BD7F65"/>
    <w:rsid w:val="00C063CE"/>
    <w:rsid w:val="00C22A91"/>
    <w:rsid w:val="00CA2EA1"/>
    <w:rsid w:val="00CF0135"/>
    <w:rsid w:val="00D5472F"/>
    <w:rsid w:val="00D61F1F"/>
    <w:rsid w:val="00DD498C"/>
    <w:rsid w:val="00E86290"/>
    <w:rsid w:val="00EC3571"/>
    <w:rsid w:val="00EE5B37"/>
    <w:rsid w:val="00F82199"/>
    <w:rsid w:val="00F917FC"/>
    <w:rsid w:val="00F96E8F"/>
    <w:rsid w:val="00FB5360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41"/>
    <w:rPr>
      <w:rFonts w:cstheme="minorHAnsi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B393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393C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393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B39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39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B39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B393C"/>
    <w:pPr>
      <w:spacing w:before="240" w:after="60"/>
      <w:outlineLvl w:val="6"/>
    </w:pPr>
    <w:rPr>
      <w:rFonts w:cs="Times New Roman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8B393C"/>
    <w:pPr>
      <w:spacing w:before="240" w:after="60"/>
      <w:outlineLvl w:val="7"/>
    </w:pPr>
    <w:rPr>
      <w:rFonts w:cs="Times New Roman"/>
      <w:i/>
      <w:iCs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8B393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393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393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393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B393C"/>
    <w:rPr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393C"/>
    <w:rPr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B393C"/>
    <w:rPr>
      <w:b/>
      <w:bCs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B393C"/>
    <w:rPr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8B393C"/>
    <w:rPr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8B393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cter"/>
    <w:uiPriority w:val="10"/>
    <w:qFormat/>
    <w:rsid w:val="008B393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39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393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393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B393C"/>
    <w:rPr>
      <w:b/>
      <w:bCs/>
    </w:rPr>
  </w:style>
  <w:style w:type="character" w:styleId="nfase">
    <w:name w:val="Emphasis"/>
    <w:basedOn w:val="Tipodeletrapredefinidodopargrafo"/>
    <w:uiPriority w:val="20"/>
    <w:qFormat/>
    <w:rsid w:val="008B393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8B393C"/>
    <w:rPr>
      <w:rFonts w:cs="Times New Roman"/>
      <w:szCs w:val="32"/>
    </w:rPr>
  </w:style>
  <w:style w:type="paragraph" w:styleId="PargrafodaLista">
    <w:name w:val="List Paragraph"/>
    <w:basedOn w:val="Normal"/>
    <w:uiPriority w:val="34"/>
    <w:qFormat/>
    <w:rsid w:val="008B393C"/>
    <w:pPr>
      <w:ind w:left="720"/>
      <w:contextualSpacing/>
    </w:pPr>
    <w:rPr>
      <w:rFonts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8B393C"/>
    <w:rPr>
      <w:rFonts w:cs="Times New Roman"/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B393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B393C"/>
    <w:pPr>
      <w:ind w:left="720" w:right="720"/>
    </w:pPr>
    <w:rPr>
      <w:rFonts w:cs="Times New Roman"/>
      <w:b/>
      <w:i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B393C"/>
    <w:rPr>
      <w:b/>
      <w:i/>
      <w:sz w:val="24"/>
    </w:rPr>
  </w:style>
  <w:style w:type="character" w:styleId="nfaseDiscreto">
    <w:name w:val="Subtle Emphasis"/>
    <w:uiPriority w:val="19"/>
    <w:qFormat/>
    <w:rsid w:val="008B393C"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sid w:val="008B393C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8B393C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B393C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8B393C"/>
    <w:rPr>
      <w:rFonts w:asciiTheme="majorHAnsi" w:eastAsiaTheme="majorEastAsia" w:hAnsiTheme="majorHAnsi"/>
      <w:b/>
      <w:i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B393C"/>
    <w:pPr>
      <w:outlineLvl w:val="9"/>
    </w:pPr>
    <w:rPr>
      <w:rFonts w:cs="Times New Roman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136E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-block">
    <w:name w:val="help-block"/>
    <w:basedOn w:val="Tipodeletrapredefinidodopargrafo"/>
    <w:rsid w:val="00136EFC"/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136E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chronocredits">
    <w:name w:val="chrono_credits"/>
    <w:basedOn w:val="Normal"/>
    <w:rsid w:val="00136E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36EF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6EF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6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6EF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0550"/>
    <w:rPr>
      <w:rFonts w:cstheme="minorHAns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0550"/>
    <w:rPr>
      <w:rFonts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41"/>
    <w:rPr>
      <w:rFonts w:cstheme="minorHAnsi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B393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393C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393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B39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39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B39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B393C"/>
    <w:pPr>
      <w:spacing w:before="240" w:after="60"/>
      <w:outlineLvl w:val="6"/>
    </w:pPr>
    <w:rPr>
      <w:rFonts w:cs="Times New Roman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8B393C"/>
    <w:pPr>
      <w:spacing w:before="240" w:after="60"/>
      <w:outlineLvl w:val="7"/>
    </w:pPr>
    <w:rPr>
      <w:rFonts w:cs="Times New Roman"/>
      <w:i/>
      <w:iCs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8B393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393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393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393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B393C"/>
    <w:rPr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393C"/>
    <w:rPr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B393C"/>
    <w:rPr>
      <w:b/>
      <w:bCs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B393C"/>
    <w:rPr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8B393C"/>
    <w:rPr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8B393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cter"/>
    <w:uiPriority w:val="10"/>
    <w:qFormat/>
    <w:rsid w:val="008B393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39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393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393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B393C"/>
    <w:rPr>
      <w:b/>
      <w:bCs/>
    </w:rPr>
  </w:style>
  <w:style w:type="character" w:styleId="nfase">
    <w:name w:val="Emphasis"/>
    <w:basedOn w:val="Tipodeletrapredefinidodopargrafo"/>
    <w:uiPriority w:val="20"/>
    <w:qFormat/>
    <w:rsid w:val="008B393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8B393C"/>
    <w:rPr>
      <w:rFonts w:cs="Times New Roman"/>
      <w:szCs w:val="32"/>
    </w:rPr>
  </w:style>
  <w:style w:type="paragraph" w:styleId="PargrafodaLista">
    <w:name w:val="List Paragraph"/>
    <w:basedOn w:val="Normal"/>
    <w:uiPriority w:val="34"/>
    <w:qFormat/>
    <w:rsid w:val="008B393C"/>
    <w:pPr>
      <w:ind w:left="720"/>
      <w:contextualSpacing/>
    </w:pPr>
    <w:rPr>
      <w:rFonts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8B393C"/>
    <w:rPr>
      <w:rFonts w:cs="Times New Roman"/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B393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B393C"/>
    <w:pPr>
      <w:ind w:left="720" w:right="720"/>
    </w:pPr>
    <w:rPr>
      <w:rFonts w:cs="Times New Roman"/>
      <w:b/>
      <w:i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B393C"/>
    <w:rPr>
      <w:b/>
      <w:i/>
      <w:sz w:val="24"/>
    </w:rPr>
  </w:style>
  <w:style w:type="character" w:styleId="nfaseDiscreto">
    <w:name w:val="Subtle Emphasis"/>
    <w:uiPriority w:val="19"/>
    <w:qFormat/>
    <w:rsid w:val="008B393C"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sid w:val="008B393C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8B393C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B393C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8B393C"/>
    <w:rPr>
      <w:rFonts w:asciiTheme="majorHAnsi" w:eastAsiaTheme="majorEastAsia" w:hAnsiTheme="majorHAnsi"/>
      <w:b/>
      <w:i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B393C"/>
    <w:pPr>
      <w:outlineLvl w:val="9"/>
    </w:pPr>
    <w:rPr>
      <w:rFonts w:cs="Times New Roman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136E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-block">
    <w:name w:val="help-block"/>
    <w:basedOn w:val="Tipodeletrapredefinidodopargrafo"/>
    <w:rsid w:val="00136EFC"/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136E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chronocredits">
    <w:name w:val="chrono_credits"/>
    <w:basedOn w:val="Normal"/>
    <w:rsid w:val="00136E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36EF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6EF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6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6EF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0550"/>
    <w:rPr>
      <w:rFonts w:cstheme="minorHAns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0550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macao@anip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4F33-AC0B-4B67-8B04-0CEF3215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Inscrição ANIP Birras - Temp &amp; Comp 2020.dotx</Template>
  <TotalTime>54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FRaposo</dc:creator>
  <cp:lastModifiedBy>FRaposo</cp:lastModifiedBy>
  <cp:revision>5</cp:revision>
  <cp:lastPrinted>2019-03-22T16:36:00Z</cp:lastPrinted>
  <dcterms:created xsi:type="dcterms:W3CDTF">2019-05-03T10:12:00Z</dcterms:created>
  <dcterms:modified xsi:type="dcterms:W3CDTF">2020-01-15T11:29:00Z</dcterms:modified>
</cp:coreProperties>
</file>